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6641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641E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4A486E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A2A" w:rsidRPr="001C4A2A" w:rsidRDefault="00173993" w:rsidP="004862DC">
      <w:pPr>
        <w:pStyle w:val="af0"/>
        <w:spacing w:after="0" w:line="240" w:lineRule="auto"/>
        <w:ind w:left="0" w:right="-5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отдела</w:t>
      </w:r>
      <w:r w:rsidR="004862DC">
        <w:rPr>
          <w:rFonts w:ascii="Times New Roman" w:hAnsi="Times New Roman" w:cs="Times New Roman"/>
          <w:b/>
          <w:sz w:val="24"/>
          <w:szCs w:val="24"/>
        </w:rPr>
        <w:t>.</w:t>
      </w:r>
      <w:r w:rsidR="00680DB9" w:rsidRPr="00680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C0F" w:rsidRPr="006E6049" w:rsidRDefault="00E565F8" w:rsidP="00E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20C0F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62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38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2022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44C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4862D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93605" w:rsidRPr="00233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233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 с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7F0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7F0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0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E565F8"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Светлана Николаевна</w:t>
      </w:r>
      <w:r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6E6049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D4" w:rsidRDefault="007F0FD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20" w:rsidRDefault="00F42120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4336A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6A" w:rsidRPr="0064336A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7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750BF4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750BF4" w:rsidRPr="00C0497C" w:rsidTr="0099363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750BF4" w:rsidRPr="00C0497C" w:rsidRDefault="00750BF4" w:rsidP="004862D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C" w:rsidRPr="004862DC" w:rsidRDefault="00750BF4" w:rsidP="004862D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направлениям подготовки (специальностям)</w:t>
            </w:r>
            <w:r w:rsid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образования: «</w:t>
            </w:r>
            <w:r w:rsidR="004862DC"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управление», «Управление персоналом», «Менеджмент»,</w:t>
            </w:r>
            <w:r w:rsidR="004862DC" w:rsidRPr="00486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«Экономика», </w:t>
            </w:r>
            <w:r w:rsidR="004862DC"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иного направления подготовки по специальностям, соответствующим функциям и конкретным задачам, возложенным на территориальный орган, структурное подразделение, или </w:t>
            </w:r>
            <w:proofErr w:type="gramStart"/>
            <w:r w:rsidR="004862DC"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</w:t>
            </w:r>
            <w:proofErr w:type="gramEnd"/>
            <w:r w:rsidR="004862DC"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по специализации замещаемой должности. </w:t>
            </w:r>
          </w:p>
          <w:p w:rsidR="00750BF4" w:rsidRPr="00C0497C" w:rsidRDefault="00750BF4" w:rsidP="004862D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993636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5B4A" w:rsidRDefault="00D25B4A" w:rsidP="00D25B4A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«Трудовой кодекс Российской Федерации» от 30.12.2001 № 197-ФЗ;</w:t>
            </w:r>
          </w:p>
          <w:p w:rsidR="00D25B4A" w:rsidRDefault="00BB11E7" w:rsidP="00D25B4A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11.01.1995 № 32 «О государственных должностях Российской Федерации»;</w:t>
            </w:r>
            <w:r w:rsidRPr="00D25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B11E7" w:rsidRDefault="00BB11E7" w:rsidP="00D25B4A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 Президента РФ от 18.07.2005 № 813 «О порядке и условиях командирования федеральных государственных гражданских служащих»;</w:t>
            </w:r>
          </w:p>
          <w:p w:rsidR="00D25B4A" w:rsidRDefault="00D25B4A" w:rsidP="00D25B4A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 Президента  Российской Федерации от 24.06.2019  № 288 «Об Основных направлениях развития государственной гражданской службы Российской Федерации на 2019 - 2021 годы»;</w:t>
            </w:r>
          </w:p>
          <w:p w:rsidR="00750BF4" w:rsidRPr="00D25B4A" w:rsidRDefault="00750BF4" w:rsidP="00D25B4A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B4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750BF4" w:rsidRPr="00D25B4A" w:rsidRDefault="00750BF4" w:rsidP="00993636">
            <w:pPr>
              <w:pStyle w:val="aa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Федеральный закон от 27 июля 2006 г. № 152-ФЗ «О персональных </w:t>
            </w:r>
            <w:r w:rsidRPr="00C04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данных»;</w:t>
            </w:r>
          </w:p>
          <w:p w:rsidR="00D25B4A" w:rsidRDefault="00D25B4A" w:rsidP="00D25B4A">
            <w:pPr>
              <w:pStyle w:val="aa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 Президента  Российской Федерации от 01.02.2005  № 112 «О конкурсе на замещение вакантной должности государственной гражданской службы Российской Федерации»;</w:t>
            </w:r>
          </w:p>
          <w:p w:rsidR="00D25B4A" w:rsidRPr="00C0497C" w:rsidRDefault="00D25B4A" w:rsidP="00D25B4A">
            <w:pPr>
              <w:pStyle w:val="aa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 Президента  Российской Федерации от 01.02.2017  № 96 «ОБ утверждении Положения о кадровом резерве федерального государственного органа»;</w:t>
            </w:r>
          </w:p>
          <w:p w:rsidR="00750BF4" w:rsidRPr="00C0497C" w:rsidRDefault="00BB11E7" w:rsidP="00BB11E7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нормативно-правовые акты по вопросам, касающимся направлений деятельности Отдела.</w:t>
            </w:r>
          </w:p>
        </w:tc>
      </w:tr>
      <w:tr w:rsidR="00750BF4" w:rsidRPr="00C0497C" w:rsidTr="00993636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Default="004862DC" w:rsidP="004862DC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 правах и гарантиях федеральных государственных гражданских служащих;</w:t>
            </w:r>
          </w:p>
          <w:p w:rsidR="004862DC" w:rsidRPr="004862DC" w:rsidRDefault="004862DC" w:rsidP="004862DC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модели и концепции государственной службы, включая понятие и элементы модели компетенций;</w:t>
            </w:r>
          </w:p>
          <w:p w:rsidR="00D25B4A" w:rsidRDefault="004862DC" w:rsidP="00D25B4A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передовой российский и зарубежный опыт отбора, оценки, адаптации,  мотивации  и развития персонала;</w:t>
            </w:r>
          </w:p>
          <w:p w:rsidR="004862DC" w:rsidRPr="00D25B4A" w:rsidRDefault="004862DC" w:rsidP="00D25B4A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прогнозирования численности персонала и подходы к нормированию труда.</w:t>
            </w:r>
          </w:p>
        </w:tc>
      </w:tr>
      <w:tr w:rsidR="00750BF4" w:rsidRPr="00C0497C" w:rsidTr="00993636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C" w:rsidRPr="004862DC" w:rsidRDefault="00750BF4" w:rsidP="00486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4862DC"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4862DC" w:rsidRPr="004862DC" w:rsidRDefault="00D25B4A" w:rsidP="00486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2DC"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определение оптимальной кадровой стратегии и кадровой политики организации;</w:t>
            </w:r>
          </w:p>
          <w:p w:rsidR="004862DC" w:rsidRPr="00C0497C" w:rsidRDefault="00D25B4A" w:rsidP="00486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62DC" w:rsidRPr="004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должностям.</w:t>
            </w:r>
          </w:p>
          <w:p w:rsidR="00750BF4" w:rsidRPr="00C0497C" w:rsidRDefault="00750BF4" w:rsidP="00993636">
            <w:pPr>
              <w:tabs>
                <w:tab w:val="left" w:pos="1276"/>
              </w:tabs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993636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4862DC" w:rsidP="00D25B4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2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2DC">
              <w:rPr>
                <w:rFonts w:ascii="Times New Roman" w:hAnsi="Times New Roman" w:cs="Times New Roman"/>
                <w:sz w:val="24"/>
                <w:szCs w:val="24"/>
              </w:rPr>
              <w:t>) принципами формирования и оценки эффективности деятельности кадровых служб в организации.</w:t>
            </w:r>
          </w:p>
        </w:tc>
      </w:tr>
      <w:tr w:rsidR="00750BF4" w:rsidRPr="00C0497C" w:rsidTr="009936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C" w:rsidRPr="004862DC" w:rsidRDefault="00A33BBB" w:rsidP="004862DC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1)</w:t>
            </w:r>
            <w:r w:rsidR="004862DC" w:rsidRPr="004862DC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 гражданских служащих;</w:t>
            </w:r>
          </w:p>
          <w:p w:rsidR="004862DC" w:rsidRPr="004862DC" w:rsidRDefault="00A33BBB" w:rsidP="004862DC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862DC" w:rsidRPr="004862DC">
              <w:rPr>
                <w:rFonts w:ascii="Times New Roman" w:hAnsi="Times New Roman" w:cs="Times New Roman"/>
                <w:sz w:val="24"/>
                <w:szCs w:val="24"/>
              </w:rPr>
              <w:t>2) прием и согласование документации, заявок, заявлений;</w:t>
            </w:r>
          </w:p>
          <w:p w:rsidR="004862DC" w:rsidRPr="004862DC" w:rsidRDefault="00D25B4A" w:rsidP="004862DC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862DC" w:rsidRPr="004862DC">
              <w:rPr>
                <w:rFonts w:ascii="Times New Roman" w:hAnsi="Times New Roman" w:cs="Times New Roman"/>
                <w:sz w:val="24"/>
                <w:szCs w:val="24"/>
              </w:rPr>
              <w:t>3) консультационная помощь гражданским служащим и работникам Пензастата по вопросам государственной гражданской службы и трудового законодательства.</w:t>
            </w:r>
          </w:p>
          <w:p w:rsidR="00750BF4" w:rsidRPr="00C0497C" w:rsidRDefault="00750BF4" w:rsidP="00A33BBB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F4" w:rsidRPr="00C0497C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BB" w:rsidRDefault="00A33BBB" w:rsidP="0009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09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C20C0F" w:rsidRPr="00DD5B39" w:rsidRDefault="009859CC" w:rsidP="00DD5B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D45BA8" w:rsidRPr="00DD5B39">
        <w:rPr>
          <w:rFonts w:ascii="Times New Roman" w:hAnsi="Times New Roman" w:cs="Times New Roman"/>
          <w:sz w:val="24"/>
          <w:szCs w:val="24"/>
        </w:rPr>
        <w:t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супруги (супруга) и несовершеннолетних детей гражданина, претендующего на замещение федеральной государственной службы, (в соответствии с Указом Президента Российской Федерации от 23 июня 2014 г. № 460</w:t>
      </w:r>
      <w:r w:rsidR="008061AE" w:rsidRPr="00DD5B39">
        <w:rPr>
          <w:rFonts w:ascii="Times New Roman" w:hAnsi="Times New Roman" w:cs="Times New Roman"/>
          <w:sz w:val="24"/>
          <w:szCs w:val="24"/>
        </w:rPr>
        <w:t>)</w:t>
      </w:r>
      <w:r w:rsidR="00D45BA8" w:rsidRPr="00DD5B39">
        <w:rPr>
          <w:rFonts w:ascii="Times New Roman" w:hAnsi="Times New Roman" w:cs="Times New Roman"/>
          <w:sz w:val="24"/>
          <w:szCs w:val="24"/>
        </w:rPr>
        <w:t>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A9" w:rsidRDefault="00C92FA9" w:rsidP="00C20C0F">
      <w:pPr>
        <w:spacing w:after="0" w:line="240" w:lineRule="auto"/>
      </w:pPr>
      <w:r>
        <w:separator/>
      </w:r>
    </w:p>
  </w:endnote>
  <w:end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A9" w:rsidRDefault="00C92FA9" w:rsidP="00C20C0F">
      <w:pPr>
        <w:spacing w:after="0" w:line="240" w:lineRule="auto"/>
      </w:pPr>
      <w:r>
        <w:separator/>
      </w:r>
    </w:p>
  </w:footnote>
  <w:foot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4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24"/>
  </w:num>
  <w:num w:numId="12">
    <w:abstractNumId w:val="12"/>
  </w:num>
  <w:num w:numId="13">
    <w:abstractNumId w:val="23"/>
  </w:num>
  <w:num w:numId="14">
    <w:abstractNumId w:val="3"/>
  </w:num>
  <w:num w:numId="15">
    <w:abstractNumId w:val="27"/>
  </w:num>
  <w:num w:numId="16">
    <w:abstractNumId w:val="1"/>
  </w:num>
  <w:num w:numId="17">
    <w:abstractNumId w:val="10"/>
  </w:num>
  <w:num w:numId="18">
    <w:abstractNumId w:val="16"/>
  </w:num>
  <w:num w:numId="19">
    <w:abstractNumId w:val="29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  <w:num w:numId="24">
    <w:abstractNumId w:val="19"/>
  </w:num>
  <w:num w:numId="25">
    <w:abstractNumId w:val="2"/>
  </w:num>
  <w:num w:numId="26">
    <w:abstractNumId w:val="11"/>
  </w:num>
  <w:num w:numId="27">
    <w:abstractNumId w:val="18"/>
  </w:num>
  <w:num w:numId="28">
    <w:abstractNumId w:val="28"/>
  </w:num>
  <w:num w:numId="29">
    <w:abstractNumId w:val="26"/>
  </w:num>
  <w:num w:numId="30">
    <w:abstractNumId w:val="17"/>
  </w:num>
  <w:num w:numId="31">
    <w:abstractNumId w:val="8"/>
  </w:num>
  <w:num w:numId="32">
    <w:abstractNumId w:val="22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1E04"/>
    <w:rsid w:val="00091FFF"/>
    <w:rsid w:val="000D55C1"/>
    <w:rsid w:val="000E2900"/>
    <w:rsid w:val="000E51BD"/>
    <w:rsid w:val="000F569E"/>
    <w:rsid w:val="00103F6E"/>
    <w:rsid w:val="00104CC3"/>
    <w:rsid w:val="00112DC4"/>
    <w:rsid w:val="0012538F"/>
    <w:rsid w:val="00173993"/>
    <w:rsid w:val="00193A99"/>
    <w:rsid w:val="001B1BC0"/>
    <w:rsid w:val="001C3399"/>
    <w:rsid w:val="001C4A2A"/>
    <w:rsid w:val="001D3063"/>
    <w:rsid w:val="001E6060"/>
    <w:rsid w:val="00201D75"/>
    <w:rsid w:val="00233858"/>
    <w:rsid w:val="00234F07"/>
    <w:rsid w:val="00266C52"/>
    <w:rsid w:val="002877B3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D367D"/>
    <w:rsid w:val="0044259A"/>
    <w:rsid w:val="0045464F"/>
    <w:rsid w:val="00461AED"/>
    <w:rsid w:val="00481088"/>
    <w:rsid w:val="00484E81"/>
    <w:rsid w:val="004862DC"/>
    <w:rsid w:val="004A486E"/>
    <w:rsid w:val="005009BF"/>
    <w:rsid w:val="00505EE6"/>
    <w:rsid w:val="00507652"/>
    <w:rsid w:val="0054577F"/>
    <w:rsid w:val="00555755"/>
    <w:rsid w:val="00560CBE"/>
    <w:rsid w:val="00571F3A"/>
    <w:rsid w:val="005902A3"/>
    <w:rsid w:val="0064336A"/>
    <w:rsid w:val="006478A5"/>
    <w:rsid w:val="00660449"/>
    <w:rsid w:val="006641EF"/>
    <w:rsid w:val="00667F24"/>
    <w:rsid w:val="00680DB9"/>
    <w:rsid w:val="0068431B"/>
    <w:rsid w:val="006A0D35"/>
    <w:rsid w:val="006C190E"/>
    <w:rsid w:val="006D523B"/>
    <w:rsid w:val="006E4007"/>
    <w:rsid w:val="006E6049"/>
    <w:rsid w:val="00706300"/>
    <w:rsid w:val="00707464"/>
    <w:rsid w:val="00750BF4"/>
    <w:rsid w:val="007F0FD4"/>
    <w:rsid w:val="008061AE"/>
    <w:rsid w:val="00807747"/>
    <w:rsid w:val="008426E2"/>
    <w:rsid w:val="0085680F"/>
    <w:rsid w:val="008606A4"/>
    <w:rsid w:val="00861E61"/>
    <w:rsid w:val="00892C76"/>
    <w:rsid w:val="008D5EAF"/>
    <w:rsid w:val="009128CA"/>
    <w:rsid w:val="0093000C"/>
    <w:rsid w:val="00945EF1"/>
    <w:rsid w:val="009859CC"/>
    <w:rsid w:val="00991D08"/>
    <w:rsid w:val="00993605"/>
    <w:rsid w:val="009C0699"/>
    <w:rsid w:val="009C106D"/>
    <w:rsid w:val="009C7339"/>
    <w:rsid w:val="009D02F8"/>
    <w:rsid w:val="00A0290D"/>
    <w:rsid w:val="00A03917"/>
    <w:rsid w:val="00A11533"/>
    <w:rsid w:val="00A12828"/>
    <w:rsid w:val="00A134EC"/>
    <w:rsid w:val="00A174A1"/>
    <w:rsid w:val="00A30A02"/>
    <w:rsid w:val="00A32FEC"/>
    <w:rsid w:val="00A33BBB"/>
    <w:rsid w:val="00A748F8"/>
    <w:rsid w:val="00B00027"/>
    <w:rsid w:val="00B71FE0"/>
    <w:rsid w:val="00B74B87"/>
    <w:rsid w:val="00BA0814"/>
    <w:rsid w:val="00BB11E7"/>
    <w:rsid w:val="00BF304D"/>
    <w:rsid w:val="00C0497C"/>
    <w:rsid w:val="00C11663"/>
    <w:rsid w:val="00C12330"/>
    <w:rsid w:val="00C20C0F"/>
    <w:rsid w:val="00C302E6"/>
    <w:rsid w:val="00C50BA7"/>
    <w:rsid w:val="00C6194F"/>
    <w:rsid w:val="00C708C7"/>
    <w:rsid w:val="00C765E8"/>
    <w:rsid w:val="00C92FA9"/>
    <w:rsid w:val="00CB0E43"/>
    <w:rsid w:val="00CC5B97"/>
    <w:rsid w:val="00CD1948"/>
    <w:rsid w:val="00CE4D64"/>
    <w:rsid w:val="00CF1770"/>
    <w:rsid w:val="00CF4D36"/>
    <w:rsid w:val="00D25B4A"/>
    <w:rsid w:val="00D45BA8"/>
    <w:rsid w:val="00D50C07"/>
    <w:rsid w:val="00D544C7"/>
    <w:rsid w:val="00D863C2"/>
    <w:rsid w:val="00DA3013"/>
    <w:rsid w:val="00DD5B39"/>
    <w:rsid w:val="00DD6691"/>
    <w:rsid w:val="00DE7544"/>
    <w:rsid w:val="00DF77AF"/>
    <w:rsid w:val="00E008EC"/>
    <w:rsid w:val="00E342CC"/>
    <w:rsid w:val="00E35C1C"/>
    <w:rsid w:val="00E42839"/>
    <w:rsid w:val="00E522A4"/>
    <w:rsid w:val="00E55C20"/>
    <w:rsid w:val="00E565F8"/>
    <w:rsid w:val="00E83F72"/>
    <w:rsid w:val="00EC31A0"/>
    <w:rsid w:val="00ED5C36"/>
    <w:rsid w:val="00EF38CD"/>
    <w:rsid w:val="00EF4671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CC7F-FADC-4FAF-AD28-8EC1150D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20</cp:revision>
  <cp:lastPrinted>2022-02-22T06:46:00Z</cp:lastPrinted>
  <dcterms:created xsi:type="dcterms:W3CDTF">2021-11-10T07:27:00Z</dcterms:created>
  <dcterms:modified xsi:type="dcterms:W3CDTF">2022-02-22T06:52:00Z</dcterms:modified>
</cp:coreProperties>
</file>